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20"/>
      </w:tblGrid>
      <w:tr w:rsidR="006918FB" w:rsidTr="006B063A">
        <w:tc>
          <w:tcPr>
            <w:tcW w:w="9420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6B063A">
        <w:tc>
          <w:tcPr>
            <w:tcW w:w="9420" w:type="dxa"/>
            <w:shd w:val="clear" w:color="auto" w:fill="FFFFFF" w:themeFill="background1"/>
          </w:tcPr>
          <w:p w:rsidR="006918FB" w:rsidRDefault="006918FB" w:rsidP="005E292D">
            <w:pPr>
              <w:pStyle w:val="Heading4"/>
            </w:pPr>
            <w:r>
              <w:t xml:space="preserve">REQUEST FOR </w:t>
            </w:r>
            <w:r w:rsidR="005E292D">
              <w:t>INFORMATION</w:t>
            </w:r>
            <w:r>
              <w:t xml:space="preserve"> NUMBER </w:t>
            </w:r>
            <w:r w:rsidR="005E292D">
              <w:t>52016</w:t>
            </w:r>
          </w:p>
        </w:tc>
      </w:tr>
      <w:tr w:rsidR="006918FB" w:rsidTr="006B063A">
        <w:tc>
          <w:tcPr>
            <w:tcW w:w="9420" w:type="dxa"/>
            <w:shd w:val="clear" w:color="auto" w:fill="FFFFFF" w:themeFill="background1"/>
          </w:tcPr>
          <w:p w:rsidR="006918FB" w:rsidRDefault="005E292D" w:rsidP="00210986">
            <w:pPr>
              <w:pStyle w:val="Heading4"/>
            </w:pPr>
            <w:r>
              <w:rPr>
                <w:szCs w:val="22"/>
              </w:rPr>
              <w:t>M</w:t>
            </w:r>
            <w:r>
              <w:rPr>
                <w:szCs w:val="22"/>
              </w:rPr>
              <w:t>odernize the Nebraska Department of Motor Vehicles (State DMV) Vehicle Title and Registration System (VTR)</w:t>
            </w:r>
          </w:p>
        </w:tc>
      </w:tr>
      <w:tr w:rsidR="006918FB" w:rsidTr="006B063A">
        <w:tc>
          <w:tcPr>
            <w:tcW w:w="9420" w:type="dxa"/>
            <w:shd w:val="clear" w:color="auto" w:fill="FFFFFF" w:themeFill="background1"/>
          </w:tcPr>
          <w:p w:rsidR="006918FB" w:rsidRDefault="005E292D" w:rsidP="005E292D">
            <w:pPr>
              <w:pStyle w:val="Heading4"/>
            </w:pPr>
            <w:r>
              <w:t>RFI</w:t>
            </w:r>
            <w:r w:rsidR="006918FB">
              <w:t xml:space="preserve"> Opening: </w:t>
            </w:r>
            <w:r w:rsidR="00664AFB">
              <w:t xml:space="preserve">June </w:t>
            </w:r>
            <w:r>
              <w:t>30</w:t>
            </w:r>
            <w:r w:rsidR="00664AFB">
              <w:t>, 2016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5E292D" w:rsidP="00210986">
      <w:pPr>
        <w:pStyle w:val="Heading4"/>
      </w:pPr>
      <w:r>
        <w:t>RFI’S</w:t>
      </w:r>
      <w:r w:rsidR="000B209B" w:rsidRPr="00210986">
        <w:t xml:space="preserve"> were submitted by the following:</w:t>
      </w:r>
    </w:p>
    <w:p w:rsidR="000B209B" w:rsidRPr="00210986" w:rsidRDefault="000B209B" w:rsidP="00210986">
      <w:pPr>
        <w:pStyle w:val="Glossary"/>
      </w:pPr>
    </w:p>
    <w:p w:rsidR="003574E6" w:rsidRPr="00664AFB" w:rsidRDefault="005E292D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Datasource Consulting Inc.</w:t>
      </w:r>
      <w:r w:rsidR="00AE5C0F" w:rsidRPr="00664AFB">
        <w:rPr>
          <w:rFonts w:cs="Arial"/>
        </w:rPr>
        <w:fldChar w:fldCharType="begin"/>
      </w:r>
      <w:r w:rsidR="003574E6" w:rsidRPr="00664AFB">
        <w:rPr>
          <w:rFonts w:cs="Arial"/>
        </w:rPr>
        <w:instrText xml:space="preserve"> INFO  Author "[Vendor Name]"  \* MERGEFORMAT </w:instrText>
      </w:r>
      <w:r w:rsidR="00AE5C0F" w:rsidRPr="00664AFB">
        <w:rPr>
          <w:rFonts w:cs="Arial"/>
        </w:rPr>
        <w:fldChar w:fldCharType="end"/>
      </w:r>
    </w:p>
    <w:p w:rsidR="000B209B" w:rsidRPr="005E292D" w:rsidRDefault="005E292D" w:rsidP="007946D7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>
        <w:rPr>
          <w:rFonts w:cs="Arial"/>
        </w:rPr>
        <w:t>Deloitte Consulting LLP</w:t>
      </w:r>
    </w:p>
    <w:p w:rsidR="005E292D" w:rsidRPr="005E292D" w:rsidRDefault="005E292D" w:rsidP="007946D7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>
        <w:rPr>
          <w:rFonts w:cs="Arial"/>
        </w:rPr>
        <w:t>Fast Enterprises, LLC</w:t>
      </w:r>
    </w:p>
    <w:p w:rsidR="005E292D" w:rsidRPr="005E292D" w:rsidRDefault="005E292D" w:rsidP="007946D7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>
        <w:rPr>
          <w:rFonts w:cs="Arial"/>
        </w:rPr>
        <w:t>Infosys Public Services, Inc.</w:t>
      </w:r>
    </w:p>
    <w:p w:rsidR="005E292D" w:rsidRPr="005E292D" w:rsidRDefault="005E292D" w:rsidP="007946D7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>
        <w:rPr>
          <w:rFonts w:cs="Arial"/>
        </w:rPr>
        <w:t>Morpho Trust USA</w:t>
      </w:r>
    </w:p>
    <w:p w:rsidR="005E292D" w:rsidRPr="005E292D" w:rsidRDefault="005E292D" w:rsidP="007946D7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>
        <w:rPr>
          <w:rFonts w:cs="Arial"/>
        </w:rPr>
        <w:t>NebuLogic Technologies (Holdings), Inc.</w:t>
      </w:r>
    </w:p>
    <w:p w:rsidR="005E292D" w:rsidRPr="005E292D" w:rsidRDefault="005E292D" w:rsidP="007946D7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>
        <w:rPr>
          <w:rFonts w:cs="Arial"/>
        </w:rPr>
        <w:t>Oracle Corporation</w:t>
      </w:r>
    </w:p>
    <w:p w:rsidR="005E292D" w:rsidRPr="00664AFB" w:rsidRDefault="005E292D" w:rsidP="007946D7">
      <w:pPr>
        <w:numPr>
          <w:ilvl w:val="0"/>
          <w:numId w:val="1"/>
        </w:numPr>
        <w:tabs>
          <w:tab w:val="clear" w:pos="1800"/>
          <w:tab w:val="num" w:pos="1440"/>
        </w:tabs>
        <w:ind w:left="1440"/>
      </w:pPr>
      <w:r>
        <w:rPr>
          <w:rFonts w:cs="Arial"/>
        </w:rPr>
        <w:t>Tech Mahindra Limited</w:t>
      </w:r>
      <w:bookmarkStart w:id="0" w:name="_GoBack"/>
      <w:bookmarkEnd w:id="0"/>
    </w:p>
    <w:p w:rsidR="003574E6" w:rsidRPr="00664AFB" w:rsidRDefault="003574E6" w:rsidP="00664AFB">
      <w:pPr>
        <w:ind w:left="2520"/>
        <w:rPr>
          <w:rFonts w:cs="Arial"/>
        </w:rPr>
      </w:pPr>
    </w:p>
    <w:sectPr w:rsidR="003574E6" w:rsidRPr="00664AFB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651EA"/>
    <w:rsid w:val="000B209B"/>
    <w:rsid w:val="000D153F"/>
    <w:rsid w:val="0016258A"/>
    <w:rsid w:val="001B270B"/>
    <w:rsid w:val="00210986"/>
    <w:rsid w:val="00297751"/>
    <w:rsid w:val="002D7ADA"/>
    <w:rsid w:val="00306ECC"/>
    <w:rsid w:val="003574E6"/>
    <w:rsid w:val="003A2E12"/>
    <w:rsid w:val="003B21CE"/>
    <w:rsid w:val="005E292D"/>
    <w:rsid w:val="006005D1"/>
    <w:rsid w:val="00664AFB"/>
    <w:rsid w:val="006918FB"/>
    <w:rsid w:val="006B063A"/>
    <w:rsid w:val="00730C77"/>
    <w:rsid w:val="00884CEC"/>
    <w:rsid w:val="008A5284"/>
    <w:rsid w:val="008D4851"/>
    <w:rsid w:val="00987834"/>
    <w:rsid w:val="009B2C5E"/>
    <w:rsid w:val="00A1577D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8DF91436-BDAF-451E-AF66-211C4FCD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2911-5445-4F30-BE2D-978B702B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Fleming, Teresa</cp:lastModifiedBy>
  <cp:revision>3</cp:revision>
  <cp:lastPrinted>2016-06-29T19:32:00Z</cp:lastPrinted>
  <dcterms:created xsi:type="dcterms:W3CDTF">2016-06-30T21:12:00Z</dcterms:created>
  <dcterms:modified xsi:type="dcterms:W3CDTF">2016-06-30T21:17:00Z</dcterms:modified>
</cp:coreProperties>
</file>